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89D3" w14:textId="0F1517F0" w:rsidR="00091FB9" w:rsidRDefault="00091FB9">
      <w:r>
        <w:t>Let Rous Do Their Job!</w:t>
      </w:r>
    </w:p>
    <w:p w14:paraId="53CAC9E3" w14:textId="3BFD3DA4" w:rsidR="003A4784" w:rsidRDefault="00D25950">
      <w:r>
        <w:t xml:space="preserve">I </w:t>
      </w:r>
      <w:r w:rsidR="003A4784">
        <w:t>just don’t get it…</w:t>
      </w:r>
      <w:r w:rsidR="00AC6802">
        <w:t>??</w:t>
      </w:r>
    </w:p>
    <w:p w14:paraId="25AFEEEB" w14:textId="77777777" w:rsidR="005212CE" w:rsidRDefault="003A4784">
      <w:r>
        <w:t>W</w:t>
      </w:r>
      <w:r w:rsidR="00D25950">
        <w:t>hy doe</w:t>
      </w:r>
      <w:r w:rsidR="00CE093E">
        <w:t xml:space="preserve">s State MP Sam </w:t>
      </w:r>
      <w:proofErr w:type="spellStart"/>
      <w:r w:rsidR="00CE093E">
        <w:t>Farraday</w:t>
      </w:r>
      <w:proofErr w:type="spellEnd"/>
      <w:r w:rsidR="00D25950">
        <w:t xml:space="preserve"> want the State </w:t>
      </w:r>
      <w:r w:rsidR="00CE093E">
        <w:t>&amp; Federal governments t</w:t>
      </w:r>
      <w:r w:rsidR="00D25950">
        <w:t xml:space="preserve">o </w:t>
      </w:r>
      <w:r w:rsidR="00CE093E">
        <w:t>launch an “independent study”</w:t>
      </w:r>
      <w:r w:rsidR="00D25950">
        <w:t xml:space="preserve"> in</w:t>
      </w:r>
      <w:r w:rsidR="00CE093E">
        <w:t>to</w:t>
      </w:r>
      <w:r w:rsidR="00D25950">
        <w:t xml:space="preserve"> the Dunoon Dam issue?  Haven’t we already </w:t>
      </w:r>
      <w:r w:rsidR="003E2FAC">
        <w:t>seen—and paid for!—en</w:t>
      </w:r>
      <w:r w:rsidR="00D25950">
        <w:t xml:space="preserve">ough </w:t>
      </w:r>
      <w:r w:rsidR="00CE093E">
        <w:t>investigation</w:t>
      </w:r>
      <w:r w:rsidR="00D25950">
        <w:t xml:space="preserve"> of </w:t>
      </w:r>
      <w:r w:rsidR="00CE093E">
        <w:t xml:space="preserve">the </w:t>
      </w:r>
      <w:r w:rsidR="003E2FAC">
        <w:t>solutions to the challenge</w:t>
      </w:r>
      <w:r w:rsidR="00CE093E">
        <w:t xml:space="preserve"> that a changing climate and growing population will put on the Northern Rivers water supply? </w:t>
      </w:r>
      <w:r w:rsidR="00610E89">
        <w:t>What will another study possibly reveal, that has not alrea</w:t>
      </w:r>
      <w:r w:rsidR="00DB41CE">
        <w:t xml:space="preserve">dy been considered, at length? </w:t>
      </w:r>
    </w:p>
    <w:p w14:paraId="696D84F6" w14:textId="77777777" w:rsidR="003E2FAC" w:rsidRDefault="00AC6802">
      <w:r>
        <w:t xml:space="preserve">As </w:t>
      </w:r>
      <w:proofErr w:type="spellStart"/>
      <w:r>
        <w:t>Farraday</w:t>
      </w:r>
      <w:proofErr w:type="spellEnd"/>
      <w:r>
        <w:t>--</w:t>
      </w:r>
      <w:r w:rsidR="00AB0966">
        <w:t>who serves</w:t>
      </w:r>
      <w:r>
        <w:t xml:space="preserve"> the electorate of Bathurst--</w:t>
      </w:r>
      <w:r w:rsidR="00DB41CE">
        <w:t xml:space="preserve">was given the portfolio for Water and Infrastructure </w:t>
      </w:r>
      <w:r w:rsidR="00DB41CE" w:rsidRPr="005212CE">
        <w:rPr>
          <w:i/>
        </w:rPr>
        <w:t>just 6 weeks ago</w:t>
      </w:r>
      <w:r w:rsidR="00DB41CE">
        <w:t xml:space="preserve">, it seems unlikely that he is </w:t>
      </w:r>
      <w:r w:rsidR="005212CE">
        <w:t xml:space="preserve">truly up </w:t>
      </w:r>
      <w:r w:rsidR="00DB41CE">
        <w:t xml:space="preserve">to speed with the best strategies for ensuring the water supply in </w:t>
      </w:r>
      <w:r w:rsidR="005212CE">
        <w:t xml:space="preserve">our area. </w:t>
      </w:r>
      <w:r w:rsidR="00DB41CE">
        <w:t xml:space="preserve"> I</w:t>
      </w:r>
      <w:r w:rsidR="005212CE">
        <w:t xml:space="preserve">nstead, I suspect </w:t>
      </w:r>
      <w:r w:rsidR="00DB41CE">
        <w:t xml:space="preserve">his intervention is motivated by a political </w:t>
      </w:r>
      <w:r w:rsidR="00AB0966">
        <w:t>juggling act</w:t>
      </w:r>
      <w:r w:rsidR="00DB41CE">
        <w:t xml:space="preserve"> that has </w:t>
      </w:r>
      <w:r w:rsidR="00AB0966">
        <w:t>little</w:t>
      </w:r>
      <w:r w:rsidR="005212CE">
        <w:t xml:space="preserve"> to do with</w:t>
      </w:r>
      <w:r w:rsidR="00AB0966">
        <w:t xml:space="preserve"> our</w:t>
      </w:r>
      <w:r w:rsidR="005212CE">
        <w:t xml:space="preserve"> local water </w:t>
      </w:r>
      <w:r w:rsidR="00DB41CE">
        <w:t>needs</w:t>
      </w:r>
      <w:r w:rsidR="005212CE">
        <w:t>, and everything to do with rewarding the interests—“infrastru</w:t>
      </w:r>
      <w:r>
        <w:t>cture!”—that put him in office!</w:t>
      </w:r>
    </w:p>
    <w:p w14:paraId="2992B82C" w14:textId="77777777" w:rsidR="001F582A" w:rsidRDefault="00AB0966">
      <w:r>
        <w:t xml:space="preserve">But </w:t>
      </w:r>
      <w:r w:rsidR="003E2FAC">
        <w:t>unlike most politicians, who pander to every whim of a fickle public</w:t>
      </w:r>
      <w:r>
        <w:t xml:space="preserve"> just to stay in office</w:t>
      </w:r>
      <w:r w:rsidR="003E2FAC">
        <w:t xml:space="preserve">, Rous </w:t>
      </w:r>
      <w:r>
        <w:t>Water C</w:t>
      </w:r>
      <w:r w:rsidR="003E2FAC">
        <w:t xml:space="preserve">ouncillors do not care if their decisions are popular—they care that their decisions are the </w:t>
      </w:r>
      <w:r w:rsidR="00610E89">
        <w:t>right ones, and</w:t>
      </w:r>
      <w:r w:rsidR="00471DE8">
        <w:t xml:space="preserve"> backed up by the most up-to-date research </w:t>
      </w:r>
      <w:r w:rsidR="003E2FAC">
        <w:t xml:space="preserve">available. Just as </w:t>
      </w:r>
      <w:r w:rsidR="00610E89">
        <w:t xml:space="preserve">State Health Authorities do not pay much attention to loud protests over mask-wearing, Rous Water does not </w:t>
      </w:r>
      <w:r w:rsidR="003E2FAC">
        <w:t xml:space="preserve">use signatures </w:t>
      </w:r>
      <w:r w:rsidR="003A4784">
        <w:t xml:space="preserve">gathered on shopping mall </w:t>
      </w:r>
      <w:r w:rsidR="003E2FAC">
        <w:t>petitions to guide their decisions</w:t>
      </w:r>
      <w:r w:rsidR="00610E89">
        <w:t>.</w:t>
      </w:r>
      <w:r w:rsidR="00DB41CE">
        <w:t xml:space="preserve"> </w:t>
      </w:r>
    </w:p>
    <w:p w14:paraId="7CB02B8D" w14:textId="77777777" w:rsidR="00AB0966" w:rsidRDefault="00AB0966" w:rsidP="00AB0966">
      <w:r>
        <w:t>Rous councillors are focussed on one job: WATER. They are committed to delivering the most cost-efficient and secure long-term water supply for the Northern Rivers that is possible, and have spent the last two years exploring just that—relying not just on their own considerable expertise in this area, but on the advice of multiple experts in the field.</w:t>
      </w:r>
    </w:p>
    <w:p w14:paraId="0D83A993" w14:textId="77777777" w:rsidR="00AD034F" w:rsidRDefault="00AC6802">
      <w:pPr>
        <w:rPr>
          <w:rStyle w:val="Emphasis"/>
          <w:rFonts w:cstheme="minorHAnsi"/>
          <w:i w:val="0"/>
          <w:color w:val="222222"/>
          <w:shd w:val="clear" w:color="auto" w:fill="FFFFFF"/>
        </w:rPr>
      </w:pPr>
      <w:r>
        <w:t>When will our elected officials</w:t>
      </w:r>
      <w:r w:rsidR="00AD034F">
        <w:t xml:space="preserve"> stop playing partisan politics, and</w:t>
      </w:r>
      <w:r>
        <w:t xml:space="preserve"> start</w:t>
      </w:r>
      <w:r w:rsidR="005212CE">
        <w:t xml:space="preserve"> pay</w:t>
      </w:r>
      <w:r>
        <w:t>ing</w:t>
      </w:r>
      <w:r w:rsidR="005212CE">
        <w:t xml:space="preserve"> attention to the </w:t>
      </w:r>
      <w:r w:rsidR="005212CE" w:rsidRPr="00AC6802">
        <w:rPr>
          <w:b/>
        </w:rPr>
        <w:t>science</w:t>
      </w:r>
      <w:r w:rsidR="005212CE">
        <w:t xml:space="preserve">, and to the </w:t>
      </w:r>
      <w:r w:rsidR="005212CE" w:rsidRPr="00AC6802">
        <w:rPr>
          <w:b/>
        </w:rPr>
        <w:t>environmental</w:t>
      </w:r>
      <w:r w:rsidR="005212CE">
        <w:t xml:space="preserve"> </w:t>
      </w:r>
      <w:r w:rsidR="005212CE" w:rsidRPr="00AC6802">
        <w:rPr>
          <w:b/>
        </w:rPr>
        <w:t>and cultural values</w:t>
      </w:r>
      <w:r w:rsidR="005212CE">
        <w:t xml:space="preserve"> inherent in the </w:t>
      </w:r>
      <w:r>
        <w:t>site once proposed for a second dam?</w:t>
      </w:r>
      <w:r w:rsidR="005212CE">
        <w:t xml:space="preserve"> After extensive </w:t>
      </w:r>
      <w:r w:rsidR="00471DE8">
        <w:t>consideration</w:t>
      </w:r>
      <w:r w:rsidR="005212CE">
        <w:t xml:space="preserve">, Rous Water has decided </w:t>
      </w:r>
      <w:r>
        <w:t>up</w:t>
      </w:r>
      <w:r w:rsidR="005212CE">
        <w:t xml:space="preserve">on the best way </w:t>
      </w:r>
      <w:r w:rsidR="00471DE8">
        <w:t xml:space="preserve">to </w:t>
      </w:r>
      <w:r w:rsidR="005212CE">
        <w:t>safeguard</w:t>
      </w:r>
      <w:r w:rsidR="00471DE8">
        <w:t xml:space="preserve"> </w:t>
      </w:r>
      <w:r w:rsidR="005212CE">
        <w:t xml:space="preserve">our water supplies for the </w:t>
      </w:r>
      <w:r w:rsidR="00471DE8">
        <w:t>future: their</w:t>
      </w:r>
      <w:r w:rsidR="005212CE">
        <w:t xml:space="preserve"> </w:t>
      </w:r>
      <w:r w:rsidR="00AB0966">
        <w:t xml:space="preserve">current </w:t>
      </w:r>
      <w:r w:rsidR="005212CE" w:rsidRPr="00471DE8">
        <w:rPr>
          <w:rStyle w:val="Emphasis"/>
          <w:rFonts w:cstheme="minorHAnsi"/>
          <w:b/>
          <w:i w:val="0"/>
          <w:color w:val="222222"/>
          <w:shd w:val="clear" w:color="auto" w:fill="FFFFFF"/>
        </w:rPr>
        <w:t>Integrated Water Cycle Management Strategy</w:t>
      </w:r>
      <w:r w:rsidR="00AB0966">
        <w:rPr>
          <w:rStyle w:val="Emphasis"/>
          <w:rFonts w:cstheme="minorHAnsi"/>
          <w:b/>
          <w:i w:val="0"/>
          <w:color w:val="222222"/>
          <w:shd w:val="clear" w:color="auto" w:fill="FFFFFF"/>
        </w:rPr>
        <w:t xml:space="preserve"> </w:t>
      </w:r>
      <w:r w:rsidR="00AB0966">
        <w:rPr>
          <w:rStyle w:val="Emphasis"/>
          <w:rFonts w:cstheme="minorHAnsi"/>
          <w:i w:val="0"/>
          <w:color w:val="222222"/>
          <w:shd w:val="clear" w:color="auto" w:fill="FFFFFF"/>
        </w:rPr>
        <w:t xml:space="preserve">outlines </w:t>
      </w:r>
      <w:r w:rsidR="00AD034F">
        <w:rPr>
          <w:rStyle w:val="Emphasis"/>
          <w:rFonts w:cstheme="minorHAnsi"/>
          <w:i w:val="0"/>
          <w:color w:val="222222"/>
          <w:shd w:val="clear" w:color="auto" w:fill="FFFFFF"/>
        </w:rPr>
        <w:t>how</w:t>
      </w:r>
      <w:r>
        <w:rPr>
          <w:rStyle w:val="Emphasis"/>
          <w:rFonts w:cstheme="minorHAnsi"/>
          <w:i w:val="0"/>
          <w:color w:val="222222"/>
          <w:shd w:val="clear" w:color="auto" w:fill="FFFFFF"/>
        </w:rPr>
        <w:t xml:space="preserve"> to do this</w:t>
      </w:r>
      <w:r w:rsidR="00AD034F">
        <w:rPr>
          <w:rStyle w:val="Emphasis"/>
          <w:rFonts w:cstheme="minorHAnsi"/>
          <w:i w:val="0"/>
          <w:color w:val="222222"/>
          <w:shd w:val="clear" w:color="auto" w:fill="FFFFFF"/>
        </w:rPr>
        <w:t xml:space="preserve">, and </w:t>
      </w:r>
      <w:r w:rsidR="00AB0966">
        <w:rPr>
          <w:rStyle w:val="Emphasis"/>
          <w:rFonts w:cstheme="minorHAnsi"/>
          <w:i w:val="0"/>
          <w:color w:val="222222"/>
          <w:shd w:val="clear" w:color="auto" w:fill="FFFFFF"/>
        </w:rPr>
        <w:t>why</w:t>
      </w:r>
      <w:r w:rsidR="005212CE" w:rsidRPr="00471DE8">
        <w:rPr>
          <w:rStyle w:val="Emphasis"/>
          <w:rFonts w:cstheme="minorHAnsi"/>
          <w:b/>
          <w:i w:val="0"/>
          <w:color w:val="222222"/>
          <w:shd w:val="clear" w:color="auto" w:fill="FFFFFF"/>
        </w:rPr>
        <w:t xml:space="preserve">. </w:t>
      </w:r>
      <w:r w:rsidR="00471DE8">
        <w:rPr>
          <w:rStyle w:val="Emphasis"/>
          <w:rFonts w:cstheme="minorHAnsi"/>
          <w:i w:val="0"/>
          <w:color w:val="222222"/>
          <w:shd w:val="clear" w:color="auto" w:fill="FFFFFF"/>
        </w:rPr>
        <w:t xml:space="preserve"> </w:t>
      </w:r>
    </w:p>
    <w:p w14:paraId="0F0D2EDE" w14:textId="77777777" w:rsidR="00610E89" w:rsidRDefault="00AB0966">
      <w:pPr>
        <w:rPr>
          <w:rStyle w:val="Emphasis"/>
          <w:rFonts w:cstheme="minorHAnsi"/>
          <w:i w:val="0"/>
          <w:color w:val="222222"/>
          <w:shd w:val="clear" w:color="auto" w:fill="FFFFFF"/>
        </w:rPr>
      </w:pPr>
      <w:r>
        <w:rPr>
          <w:rStyle w:val="Emphasis"/>
          <w:rFonts w:cstheme="minorHAnsi"/>
          <w:i w:val="0"/>
          <w:color w:val="222222"/>
          <w:shd w:val="clear" w:color="auto" w:fill="FFFFFF"/>
        </w:rPr>
        <w:t xml:space="preserve">Rous knows what to do, so </w:t>
      </w:r>
      <w:r w:rsidR="00AC6802">
        <w:rPr>
          <w:rStyle w:val="Emphasis"/>
          <w:rFonts w:cstheme="minorHAnsi"/>
          <w:i w:val="0"/>
          <w:color w:val="222222"/>
          <w:shd w:val="clear" w:color="auto" w:fill="FFFFFF"/>
        </w:rPr>
        <w:t>please--</w:t>
      </w:r>
      <w:r>
        <w:rPr>
          <w:rStyle w:val="Emphasis"/>
          <w:rFonts w:cstheme="minorHAnsi"/>
          <w:i w:val="0"/>
          <w:color w:val="222222"/>
          <w:shd w:val="clear" w:color="auto" w:fill="FFFFFF"/>
        </w:rPr>
        <w:t xml:space="preserve"> </w:t>
      </w:r>
      <w:r w:rsidR="00AD034F">
        <w:rPr>
          <w:rStyle w:val="Emphasis"/>
          <w:rFonts w:cstheme="minorHAnsi"/>
          <w:i w:val="0"/>
          <w:color w:val="222222"/>
          <w:shd w:val="clear" w:color="auto" w:fill="FFFFFF"/>
        </w:rPr>
        <w:t>l</w:t>
      </w:r>
      <w:r w:rsidR="00471DE8" w:rsidRPr="00471DE8">
        <w:rPr>
          <w:rStyle w:val="Emphasis"/>
          <w:rFonts w:cstheme="minorHAnsi"/>
          <w:i w:val="0"/>
          <w:color w:val="222222"/>
          <w:shd w:val="clear" w:color="auto" w:fill="FFFFFF"/>
        </w:rPr>
        <w:t xml:space="preserve">et them get on with the job! </w:t>
      </w:r>
    </w:p>
    <w:p w14:paraId="07CBB28C" w14:textId="77777777" w:rsidR="00AC6802" w:rsidRDefault="00AC6802" w:rsidP="00AC6802">
      <w:pPr>
        <w:pStyle w:val="NoSpacing"/>
        <w:rPr>
          <w:rStyle w:val="Emphasis"/>
          <w:rFonts w:cstheme="minorHAnsi"/>
          <w:i w:val="0"/>
          <w:color w:val="222222"/>
          <w:shd w:val="clear" w:color="auto" w:fill="FFFFFF"/>
        </w:rPr>
      </w:pPr>
      <w:r>
        <w:rPr>
          <w:rStyle w:val="Emphasis"/>
          <w:rFonts w:cstheme="minorHAnsi"/>
          <w:i w:val="0"/>
          <w:color w:val="222222"/>
          <w:shd w:val="clear" w:color="auto" w:fill="FFFFFF"/>
        </w:rPr>
        <w:t>Margaret Louise</w:t>
      </w:r>
    </w:p>
    <w:sectPr w:rsidR="00AC6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950"/>
    <w:rsid w:val="00091FB9"/>
    <w:rsid w:val="001F582A"/>
    <w:rsid w:val="003A4784"/>
    <w:rsid w:val="003E2FAC"/>
    <w:rsid w:val="00471DE8"/>
    <w:rsid w:val="005212CE"/>
    <w:rsid w:val="00591797"/>
    <w:rsid w:val="00610E89"/>
    <w:rsid w:val="00AB0966"/>
    <w:rsid w:val="00AC6802"/>
    <w:rsid w:val="00AD034F"/>
    <w:rsid w:val="00CE093E"/>
    <w:rsid w:val="00CE7F29"/>
    <w:rsid w:val="00D25950"/>
    <w:rsid w:val="00DB4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F998"/>
  <w15:chartTrackingRefBased/>
  <w15:docId w15:val="{267558B5-C8FF-48A2-B19A-726FDA10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12CE"/>
    <w:rPr>
      <w:i/>
      <w:iCs/>
    </w:rPr>
  </w:style>
  <w:style w:type="paragraph" w:styleId="NoSpacing">
    <w:name w:val="No Spacing"/>
    <w:uiPriority w:val="1"/>
    <w:qFormat/>
    <w:rsid w:val="00AC68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margaret.louise@scu.edu.au</dc:creator>
  <cp:keywords/>
  <dc:description/>
  <cp:lastModifiedBy>Bronwen Campbell</cp:lastModifiedBy>
  <cp:revision>3</cp:revision>
  <dcterms:created xsi:type="dcterms:W3CDTF">2021-10-04T09:52:00Z</dcterms:created>
  <dcterms:modified xsi:type="dcterms:W3CDTF">2021-10-04T09:53:00Z</dcterms:modified>
</cp:coreProperties>
</file>